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0817DA" w:rsidRDefault="0062099E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24"/>
          <w:szCs w:val="24"/>
          <w:lang w:val="en-GB"/>
        </w:rPr>
      </w:pPr>
      <w:r w:rsidRPr="000817DA">
        <w:rPr>
          <w:rFonts w:ascii="Verdana" w:hAnsi="Verdana" w:cs="Arial"/>
          <w:b/>
          <w:sz w:val="24"/>
          <w:szCs w:val="24"/>
          <w:lang w:val="en-GB"/>
        </w:rPr>
        <w:t>Annex</w:t>
      </w:r>
      <w:r w:rsidR="001A26BC"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="000E4287" w:rsidRPr="000817DA">
        <w:rPr>
          <w:rFonts w:ascii="Verdana" w:hAnsi="Verdana" w:cs="Arial"/>
          <w:b/>
          <w:sz w:val="24"/>
          <w:szCs w:val="24"/>
          <w:lang w:val="en-GB"/>
        </w:rPr>
        <w:t>B0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0817DA" w:rsidRDefault="00F90C82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24"/>
          <w:szCs w:val="24"/>
          <w:lang w:val="en-GB"/>
        </w:rPr>
      </w:pPr>
      <w:r w:rsidRPr="000817DA">
        <w:rPr>
          <w:rFonts w:ascii="Verdana" w:hAnsi="Verdana" w:cs="Arial"/>
          <w:b/>
          <w:sz w:val="24"/>
          <w:szCs w:val="24"/>
          <w:lang w:val="en-US"/>
        </w:rPr>
        <w:t>Declaration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Pr="000817DA">
        <w:rPr>
          <w:rFonts w:ascii="Verdana" w:hAnsi="Verdana" w:cs="Arial"/>
          <w:b/>
          <w:sz w:val="24"/>
          <w:szCs w:val="24"/>
          <w:lang w:val="en-US"/>
        </w:rPr>
        <w:t>re.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="001A26BC" w:rsidRPr="000817DA">
        <w:rPr>
          <w:rFonts w:ascii="Verdana" w:hAnsi="Verdana" w:cs="Arial"/>
          <w:b/>
          <w:sz w:val="24"/>
          <w:szCs w:val="24"/>
          <w:lang w:val="en-GB"/>
        </w:rPr>
        <w:t>Insurance Policy</w:t>
      </w:r>
      <w:r w:rsidR="000E4287" w:rsidRPr="000817DA">
        <w:rPr>
          <w:rFonts w:ascii="Verdana" w:hAnsi="Verdana" w:cs="Arial"/>
          <w:b/>
          <w:sz w:val="24"/>
          <w:szCs w:val="24"/>
          <w:lang w:val="en-GB"/>
        </w:rPr>
        <w:t>/</w:t>
      </w:r>
      <w:r w:rsidR="0064057B" w:rsidRPr="000817DA">
        <w:rPr>
          <w:rFonts w:ascii="Verdana" w:hAnsi="Verdana"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u w:val="single"/>
          <w:lang w:val="en-GB"/>
        </w:rPr>
      </w:pPr>
      <w:r w:rsidRPr="000817DA">
        <w:rPr>
          <w:rFonts w:ascii="Verdana" w:hAnsi="Verdana" w:cs="Arial"/>
          <w:sz w:val="18"/>
          <w:szCs w:val="18"/>
          <w:u w:val="single"/>
          <w:lang w:val="en-GB"/>
        </w:rPr>
        <w:t>If the Tenderer already holds adequate insurance cover</w:t>
      </w:r>
      <w:r w:rsidR="000E4287" w:rsidRPr="000817DA">
        <w:rPr>
          <w:rFonts w:ascii="Verdana" w:hAnsi="Verdana" w:cs="Arial"/>
          <w:sz w:val="18"/>
          <w:szCs w:val="18"/>
          <w:u w:val="single"/>
          <w:lang w:val="en-GB"/>
        </w:rPr>
        <w:t>:</w:t>
      </w:r>
    </w:p>
    <w:p w14:paraId="3D197CC3" w14:textId="79BF774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When requested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to do so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by TNO, the Tenderer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is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to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insert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a copy of the Insurance Policy as intended by 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 xml:space="preserve">5.2.1 </w:t>
      </w:r>
      <w:r w:rsidRPr="000817DA">
        <w:rPr>
          <w:rFonts w:ascii="Verdana" w:hAnsi="Verdana" w:cs="Arial"/>
          <w:sz w:val="18"/>
          <w:szCs w:val="18"/>
          <w:lang w:val="en-GB"/>
        </w:rPr>
        <w:t>of the Tender Instructions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 after this Appendix</w:t>
      </w:r>
      <w:r w:rsidRPr="000817DA">
        <w:rPr>
          <w:rFonts w:ascii="Verdana" w:hAnsi="Verdana" w:cs="Arial"/>
          <w:sz w:val="18"/>
          <w:szCs w:val="18"/>
          <w:lang w:val="en-GB"/>
        </w:rPr>
        <w:t>. Where th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e policy is not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available, the Tenderer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may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submit a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Certificate of Insurance (‘cover note’) </w:t>
      </w:r>
      <w:r w:rsidRPr="000817DA">
        <w:rPr>
          <w:rFonts w:ascii="Verdana" w:hAnsi="Verdana" w:cs="Arial"/>
          <w:sz w:val="18"/>
          <w:szCs w:val="18"/>
          <w:lang w:val="en-GB"/>
        </w:rPr>
        <w:t>issued by a recognized insurance company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,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showing that the Tenderer is insured as required in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>5.2.1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. Where the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submitted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policy is held by a group of companies,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it must be accompanied by evidence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that its cover </w:t>
      </w:r>
      <w:r w:rsidR="0060100C" w:rsidRPr="000817DA">
        <w:rPr>
          <w:rFonts w:ascii="Verdana" w:hAnsi="Verdana" w:cs="Arial"/>
          <w:sz w:val="18"/>
          <w:szCs w:val="18"/>
          <w:lang w:val="en-GB"/>
        </w:rPr>
        <w:t xml:space="preserve">extends to </w:t>
      </w:r>
      <w:r w:rsidRPr="000817DA">
        <w:rPr>
          <w:rFonts w:ascii="Verdana" w:hAnsi="Verdana" w:cs="Arial"/>
          <w:sz w:val="18"/>
          <w:szCs w:val="18"/>
          <w:lang w:val="en-GB"/>
        </w:rPr>
        <w:t>the Tenderer organization</w:t>
      </w:r>
      <w:r w:rsidR="0060100C" w:rsidRPr="000817DA">
        <w:rPr>
          <w:rFonts w:ascii="Verdana" w:hAnsi="Verdana" w:cs="Arial"/>
          <w:sz w:val="18"/>
          <w:szCs w:val="18"/>
          <w:lang w:val="en-GB"/>
        </w:rPr>
        <w:t>.</w:t>
      </w:r>
    </w:p>
    <w:p w14:paraId="15D4207B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B1E69D9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48CF6AF2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84699D5" w14:textId="3807B6E5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-----------------------------------------------------------------------------------------------------------</w:t>
      </w:r>
    </w:p>
    <w:p w14:paraId="27886B01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77DCB0C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FE36259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0140EC1E" w14:textId="622C7B6E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i/>
          <w:sz w:val="18"/>
          <w:szCs w:val="18"/>
          <w:lang w:val="en-GB"/>
        </w:rPr>
      </w:pPr>
      <w:r w:rsidRPr="000817DA">
        <w:rPr>
          <w:rFonts w:ascii="Verdana" w:hAnsi="Verdana" w:cs="Arial"/>
          <w:b/>
          <w:i/>
          <w:sz w:val="18"/>
          <w:szCs w:val="18"/>
          <w:lang w:val="en-GB"/>
        </w:rPr>
        <w:t xml:space="preserve">Declaration of </w:t>
      </w:r>
      <w:r w:rsidR="004E04AA" w:rsidRPr="000817DA">
        <w:rPr>
          <w:rFonts w:ascii="Verdana" w:hAnsi="Verdana" w:cs="Arial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C6325E4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B185D1" w14:textId="3A51397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The undersigned hereby declares that he intends to obtain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the requisite insurance cover as intended by 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 xml:space="preserve">5.2.1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of the Tender Instructions within seven calendar days of notification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by TNO of the decision to award the Contract.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>In the first instance, that Contract will be provisional and entered into under suspensory condition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>s. F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withdrawal of the offer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0817DA">
        <w:rPr>
          <w:rFonts w:ascii="Verdana" w:hAnsi="Verdana" w:cs="Arial"/>
          <w:sz w:val="18"/>
          <w:szCs w:val="18"/>
          <w:lang w:val="en-GB"/>
        </w:rPr>
        <w:t xml:space="preserve">(in the form of a copy)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ab/>
      </w:r>
    </w:p>
    <w:p w14:paraId="105EA384" w14:textId="0690F908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AE5325" w14:textId="7599C30E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9BE7280" w14:textId="3239AA85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94F8788" w14:textId="41F43687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C833E28" w14:textId="741529B5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AEDEAF4" w14:textId="42EB78FC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E8D2F05" w14:textId="6FC5C0F6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08880E0" w14:textId="77777777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64400EA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Name of Tenderer:</w:t>
      </w:r>
    </w:p>
    <w:p w14:paraId="19E3C6BC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24BD6D7" w14:textId="4AF8AE0B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Name of </w:t>
      </w:r>
      <w:r w:rsidR="00CC5A45" w:rsidRPr="000817DA">
        <w:rPr>
          <w:rFonts w:ascii="Verdana" w:hAnsi="Verdana" w:cs="Arial"/>
          <w:sz w:val="18"/>
          <w:szCs w:val="18"/>
          <w:lang w:val="en-GB"/>
        </w:rPr>
        <w:t xml:space="preserve">duly </w:t>
      </w:r>
      <w:r w:rsidRPr="000817DA">
        <w:rPr>
          <w:rFonts w:ascii="Verdana" w:hAnsi="Verdana" w:cs="Arial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E46581A" w14:textId="5916B31E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Position</w:t>
      </w:r>
      <w:r w:rsidR="00CC5A45" w:rsidRPr="000817DA">
        <w:rPr>
          <w:rFonts w:ascii="Verdana" w:hAnsi="Verdana" w:cs="Arial"/>
          <w:sz w:val="18"/>
          <w:szCs w:val="18"/>
          <w:lang w:val="en-GB"/>
        </w:rPr>
        <w:t xml:space="preserve"> of duly authorized representative of Tenderer: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BAED901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75E3D2A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Date:</w:t>
      </w:r>
    </w:p>
    <w:p w14:paraId="155D348D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3B5B2DB" w14:textId="5C9B46C9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0817DA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DE7CF3B" w14:textId="47723F4C" w:rsidR="0071136E" w:rsidRPr="000817DA" w:rsidRDefault="0071136E" w:rsidP="00EA6830">
      <w:pPr>
        <w:pStyle w:val="Heading5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sectPr w:rsidR="0071136E" w:rsidRPr="000817DA" w:rsidSect="000E4287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E85E" w14:textId="77777777" w:rsidR="00D80254" w:rsidRDefault="00D80254">
      <w:r>
        <w:separator/>
      </w:r>
    </w:p>
  </w:endnote>
  <w:endnote w:type="continuationSeparator" w:id="0">
    <w:p w14:paraId="13AE15FF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36FC" w14:textId="77777777" w:rsidR="00D80254" w:rsidRDefault="00D80254">
      <w:r>
        <w:separator/>
      </w:r>
    </w:p>
  </w:footnote>
  <w:footnote w:type="continuationSeparator" w:id="0">
    <w:p w14:paraId="7D59CF22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86A9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E93D" w14:textId="42BD05F0" w:rsidR="00290AD7" w:rsidRDefault="00290AD7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194D6002">
          <wp:simplePos x="0" y="0"/>
          <wp:positionH relativeFrom="column">
            <wp:posOffset>4537710</wp:posOffset>
          </wp:positionH>
          <wp:positionV relativeFrom="paragraph">
            <wp:posOffset>-200025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16E">
      <w:tab/>
    </w:r>
  </w:p>
  <w:p w14:paraId="761736FF" w14:textId="0926FDCB" w:rsidR="00A8546B" w:rsidRPr="00290AD7" w:rsidRDefault="00290AD7" w:rsidP="00290AD7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7931E3">
      <w:rPr>
        <w:rFonts w:asciiTheme="minorHAnsi" w:hAnsiTheme="minorHAnsi" w:cstheme="minorHAnsi"/>
        <w:sz w:val="20"/>
        <w:lang w:val="en-US"/>
      </w:rPr>
      <w:t xml:space="preserve">Reference </w:t>
    </w:r>
    <w:r w:rsidRPr="007931E3">
      <w:rPr>
        <w:rFonts w:ascii="Calibri" w:hAnsi="Calibri"/>
        <w:sz w:val="20"/>
        <w:lang w:val="en-GB"/>
      </w:rPr>
      <w:t xml:space="preserve">WS2568657247 </w:t>
    </w:r>
    <w:r w:rsidRPr="007931E3">
      <w:rPr>
        <w:rFonts w:asciiTheme="minorHAnsi" w:hAnsiTheme="minorHAnsi" w:cstheme="minorHAnsi"/>
        <w:sz w:val="20"/>
        <w:lang w:val="en-US"/>
      </w:rPr>
      <w:tab/>
    </w:r>
    <w:r w:rsidRPr="007931E3">
      <w:rPr>
        <w:rFonts w:asciiTheme="minorHAnsi" w:hAnsiTheme="minorHAnsi" w:cstheme="minorHAnsi"/>
        <w:sz w:val="20"/>
        <w:lang w:val="en-US"/>
      </w:rPr>
      <w:tab/>
      <w:t xml:space="preserve">        </w:t>
    </w:r>
    <w:r w:rsidRPr="007931E3">
      <w:rPr>
        <w:rFonts w:asciiTheme="minorHAnsi" w:hAnsiTheme="minorHAnsi" w:cstheme="minorHAnsi"/>
        <w:sz w:val="20"/>
        <w:lang w:val="en-US"/>
      </w:rPr>
      <w:tab/>
    </w:r>
    <w:r w:rsidRPr="007931E3">
      <w:rPr>
        <w:rFonts w:asciiTheme="minorHAnsi" w:hAnsiTheme="minorHAnsi" w:cstheme="minorHAnsi"/>
        <w:sz w:val="20"/>
        <w:lang w:val="en-US"/>
      </w:rPr>
      <w:tab/>
    </w:r>
    <w:r w:rsidR="00A1416E">
      <w:rPr>
        <w:rFonts w:asciiTheme="minorHAnsi" w:hAnsiTheme="minorHAnsi" w:cstheme="minorHAnsi"/>
        <w:sz w:val="20"/>
        <w:lang w:val="en-US"/>
      </w:rPr>
      <w:tab/>
    </w:r>
    <w:r w:rsidR="00A1416E">
      <w:rPr>
        <w:rFonts w:asciiTheme="minorHAnsi" w:hAnsiTheme="minorHAnsi" w:cstheme="minorHAnsi"/>
        <w:sz w:val="20"/>
        <w:lang w:val="en-US"/>
      </w:rPr>
      <w:tab/>
    </w:r>
    <w:r w:rsidR="00A1416E">
      <w:rPr>
        <w:rFonts w:asciiTheme="minorHAnsi" w:hAnsiTheme="minorHAnsi" w:cstheme="minorHAnsi"/>
        <w:sz w:val="20"/>
        <w:lang w:val="en-US"/>
      </w:rPr>
      <w:tab/>
      <w:t>D</w:t>
    </w:r>
    <w:r>
      <w:rPr>
        <w:rFonts w:asciiTheme="minorHAnsi" w:hAnsiTheme="minorHAnsi" w:cstheme="minorHAnsi"/>
        <w:sz w:val="20"/>
        <w:lang w:val="en-US"/>
      </w:rPr>
      <w:t>ate</w:t>
    </w:r>
    <w:r w:rsidR="006028A2">
      <w:rPr>
        <w:rFonts w:asciiTheme="minorHAnsi" w:hAnsiTheme="minorHAnsi" w:cstheme="minorHAnsi"/>
        <w:sz w:val="20"/>
        <w:lang w:val="en-US"/>
      </w:rPr>
      <w:t>:  13-04-2026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17DA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0AD7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374E9"/>
    <w:rsid w:val="00440EF8"/>
    <w:rsid w:val="0046347F"/>
    <w:rsid w:val="00475D5B"/>
    <w:rsid w:val="00486228"/>
    <w:rsid w:val="00486A9A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73490"/>
    <w:rsid w:val="005769A3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028A2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8F7B41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2CF7"/>
    <w:rsid w:val="009F36FD"/>
    <w:rsid w:val="00A00120"/>
    <w:rsid w:val="00A02FA5"/>
    <w:rsid w:val="00A1416E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83785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14E29"/>
    <w:rsid w:val="00F21055"/>
    <w:rsid w:val="00F4303B"/>
    <w:rsid w:val="00F43A5F"/>
    <w:rsid w:val="00F456FA"/>
    <w:rsid w:val="00F722A6"/>
    <w:rsid w:val="00F72C02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6MQ33V35ZSZZ-362438460-2227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https://365tno.sharepoint.com/teams/T98768/_layouts/15/DocIdRedir.aspx?ID=6MQ33V35ZSZZ-362438460-2227</Url>
      <Description>6MQ33V35ZSZZ-362438460-2227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93A39F7E-FAE8-4A99-A1E3-F9EF03198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AD45E6-50C5-419A-B801-FFF2C83B82C2}"/>
</file>

<file path=customXml/itemProps3.xml><?xml version="1.0" encoding="utf-8"?>
<ds:datastoreItem xmlns:ds="http://schemas.openxmlformats.org/officeDocument/2006/customXml" ds:itemID="{DCE38B15-8DAB-4D0A-BB36-C9B6F464271C}"/>
</file>

<file path=customXml/itemProps4.xml><?xml version="1.0" encoding="utf-8"?>
<ds:datastoreItem xmlns:ds="http://schemas.openxmlformats.org/officeDocument/2006/customXml" ds:itemID="{E23647AB-F5B4-431B-B6DA-562D7FE165A3}"/>
</file>

<file path=customXml/itemProps5.xml><?xml version="1.0" encoding="utf-8"?>
<ds:datastoreItem xmlns:ds="http://schemas.openxmlformats.org/officeDocument/2006/customXml" ds:itemID="{7B65D895-7033-47D6-9B67-39ECE6052B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2026-03-25T07:21:00Z</dcterms:created>
  <dcterms:modified xsi:type="dcterms:W3CDTF">2026-03-25T07:21:00Z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6a0b901c-a0f5-46f8-a7e8-e68310edbd79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